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6ED6" w14:textId="7C97D8B6" w:rsidR="00C814F8" w:rsidRPr="00276625" w:rsidRDefault="00C814F8" w:rsidP="003D1827">
      <w:pPr>
        <w:spacing w:after="0" w:line="240" w:lineRule="auto"/>
        <w:ind w:left="5670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a8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7"/>
      </w:tblGrid>
      <w:tr w:rsidR="00573655" w:rsidRPr="00573655" w14:paraId="1320B07B" w14:textId="77777777" w:rsidTr="00573655">
        <w:tc>
          <w:tcPr>
            <w:tcW w:w="3964" w:type="dxa"/>
          </w:tcPr>
          <w:p w14:paraId="3C803B2F" w14:textId="77777777" w:rsidR="00573655" w:rsidRPr="00573655" w:rsidRDefault="00573655" w:rsidP="00646C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5387" w:type="dxa"/>
          </w:tcPr>
          <w:p w14:paraId="33562CA6" w14:textId="20225705" w:rsidR="00573655" w:rsidRPr="00573655" w:rsidRDefault="00573655" w:rsidP="00573655">
            <w:pPr>
              <w:ind w:righ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Организатору торгов ООО «</w:t>
            </w:r>
            <w:r w:rsidR="008E7E64">
              <w:rPr>
                <w:rFonts w:ascii="Times New Roman" w:hAnsi="Times New Roman" w:cs="Times New Roman"/>
                <w:b/>
                <w:sz w:val="24"/>
                <w:szCs w:val="24"/>
              </w:rPr>
              <w:t>ТОРГИС</w:t>
            </w:r>
            <w:r w:rsidRPr="00573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14:paraId="1AA3992A" w14:textId="77777777" w:rsidR="00573655" w:rsidRPr="00573655" w:rsidRDefault="00573655" w:rsidP="00573655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ИНН: 7720957090, КПП: 772001001 </w:t>
            </w:r>
          </w:p>
          <w:p w14:paraId="4F5FBF74" w14:textId="4B691DA8" w:rsidR="00573655" w:rsidRPr="00573655" w:rsidRDefault="00573655" w:rsidP="00573655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>ОГРН: 1257700470180</w:t>
            </w:r>
          </w:p>
          <w:p w14:paraId="2740A5A6" w14:textId="49CA35DA" w:rsidR="00573655" w:rsidRPr="00573655" w:rsidRDefault="00573655" w:rsidP="00573655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>Адрес: 111401, город Москва, Новогиреевская ул, д. 18/31, помещ. 4/1/1.</w:t>
            </w:r>
          </w:p>
          <w:p w14:paraId="16BDDAEC" w14:textId="77777777" w:rsidR="00573655" w:rsidRPr="00573655" w:rsidRDefault="00573655" w:rsidP="00573655">
            <w:pPr>
              <w:ind w:righ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1FA958" w14:textId="5FFA0C7C" w:rsidR="00573655" w:rsidRPr="00573655" w:rsidRDefault="00573655" w:rsidP="00573655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>Адрес электронной почты: torgis.arest@yandex.ru</w:t>
            </w:r>
          </w:p>
          <w:p w14:paraId="37B07F38" w14:textId="787FF57F" w:rsidR="00573655" w:rsidRPr="00573655" w:rsidRDefault="00573655" w:rsidP="00573655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>Номер контактного телефона: +7(917)332-65-84</w:t>
            </w:r>
          </w:p>
          <w:p w14:paraId="1E6B3D70" w14:textId="77777777" w:rsidR="00573655" w:rsidRPr="00573655" w:rsidRDefault="00573655" w:rsidP="00646C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</w:tbl>
    <w:p w14:paraId="0C4781BD" w14:textId="77777777" w:rsidR="00C814F8" w:rsidRPr="00276625" w:rsidRDefault="00C814F8" w:rsidP="00646C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5F51B7AC" w14:textId="07A0927E" w:rsidR="00DC5A2C" w:rsidRPr="00573655" w:rsidRDefault="00DC5A2C" w:rsidP="00DC5A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655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14:paraId="444AE5FB" w14:textId="1CC3A956" w:rsidR="00646C00" w:rsidRPr="00573655" w:rsidRDefault="00DC5A2C" w:rsidP="00DC5A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655">
        <w:rPr>
          <w:rFonts w:ascii="Times New Roman" w:hAnsi="Times New Roman" w:cs="Times New Roman"/>
          <w:b/>
          <w:sz w:val="24"/>
          <w:szCs w:val="24"/>
        </w:rPr>
        <w:t>НА УЧАСТИЕ В ТОРГАХ ПО РЕАЛИЗАЦИИ АРЕСТОВАННОГО ИМУЩЕСТВА</w:t>
      </w:r>
    </w:p>
    <w:p w14:paraId="43CF6D4A" w14:textId="77777777" w:rsidR="00DC5A2C" w:rsidRPr="00573655" w:rsidRDefault="00DC5A2C" w:rsidP="00DC5A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F3114F" w14:textId="77777777" w:rsidR="00276625" w:rsidRPr="00573655" w:rsidRDefault="00276625" w:rsidP="00276625">
      <w:pPr>
        <w:pStyle w:val="a7"/>
        <w:numPr>
          <w:ilvl w:val="0"/>
          <w:numId w:val="2"/>
        </w:numPr>
        <w:tabs>
          <w:tab w:val="left" w:pos="191"/>
          <w:tab w:val="center" w:pos="159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3655">
        <w:rPr>
          <w:rFonts w:ascii="Times New Roman" w:hAnsi="Times New Roman" w:cs="Times New Roman"/>
          <w:sz w:val="24"/>
          <w:szCs w:val="24"/>
        </w:rPr>
        <w:t xml:space="preserve">Ознакомившись с извещением о проведении торгов по продаже арестованного имущества: </w:t>
      </w:r>
    </w:p>
    <w:p w14:paraId="50474B93" w14:textId="3E8A087A" w:rsidR="00276625" w:rsidRDefault="00276625" w:rsidP="00573655">
      <w:pPr>
        <w:tabs>
          <w:tab w:val="left" w:pos="191"/>
          <w:tab w:val="center" w:pos="1592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3655">
        <w:rPr>
          <w:rFonts w:ascii="Times New Roman" w:hAnsi="Times New Roman" w:cs="Times New Roman"/>
          <w:b/>
          <w:sz w:val="24"/>
          <w:szCs w:val="24"/>
        </w:rPr>
        <w:t>ЛОТ №</w:t>
      </w:r>
      <w:r w:rsidRPr="00573655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573655">
        <w:rPr>
          <w:rFonts w:ascii="Times New Roman" w:hAnsi="Times New Roman" w:cs="Times New Roman"/>
          <w:i/>
          <w:sz w:val="24"/>
          <w:szCs w:val="24"/>
        </w:rPr>
        <w:t>__________________</w:t>
      </w:r>
    </w:p>
    <w:p w14:paraId="50741446" w14:textId="3294074A" w:rsidR="00573655" w:rsidRPr="00573655" w:rsidRDefault="00573655" w:rsidP="00573655">
      <w:pPr>
        <w:tabs>
          <w:tab w:val="left" w:pos="191"/>
          <w:tab w:val="center" w:pos="159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2B1886" w14:textId="77777777" w:rsidR="00276625" w:rsidRPr="00573655" w:rsidRDefault="00276625" w:rsidP="00276625">
      <w:pPr>
        <w:tabs>
          <w:tab w:val="left" w:pos="191"/>
          <w:tab w:val="center" w:pos="1592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573655">
        <w:rPr>
          <w:rFonts w:ascii="Times New Roman" w:hAnsi="Times New Roman" w:cs="Times New Roman"/>
          <w:sz w:val="18"/>
          <w:szCs w:val="18"/>
        </w:rPr>
        <w:t xml:space="preserve"> (</w:t>
      </w:r>
      <w:r w:rsidRPr="00573655">
        <w:rPr>
          <w:rFonts w:ascii="Times New Roman" w:hAnsi="Times New Roman" w:cs="Times New Roman"/>
          <w:i/>
          <w:sz w:val="18"/>
          <w:szCs w:val="18"/>
        </w:rPr>
        <w:t xml:space="preserve">указать № лота, полное наименование предмета торгов и характеризующие его данные (для недвижимого имущества: адрес, площадь, кадастровый номер (если указано) </w:t>
      </w:r>
    </w:p>
    <w:p w14:paraId="4258A984" w14:textId="77777777" w:rsidR="00276625" w:rsidRPr="00573655" w:rsidRDefault="00276625" w:rsidP="00276625">
      <w:pPr>
        <w:pStyle w:val="21"/>
        <w:spacing w:line="360" w:lineRule="auto"/>
        <w:rPr>
          <w:i w:val="0"/>
          <w:sz w:val="24"/>
          <w:szCs w:val="24"/>
        </w:rPr>
      </w:pPr>
      <w:r w:rsidRPr="00573655">
        <w:rPr>
          <w:i w:val="0"/>
          <w:sz w:val="24"/>
          <w:szCs w:val="24"/>
        </w:rPr>
        <w:t>а также изучив предмет торгов,</w:t>
      </w:r>
    </w:p>
    <w:p w14:paraId="5E6C08D0" w14:textId="561F3CDD" w:rsidR="00276625" w:rsidRPr="00573655" w:rsidRDefault="00276625" w:rsidP="00276625">
      <w:pPr>
        <w:jc w:val="both"/>
        <w:rPr>
          <w:rFonts w:ascii="Times New Roman" w:hAnsi="Times New Roman" w:cs="Times New Roman"/>
          <w:sz w:val="24"/>
          <w:szCs w:val="24"/>
        </w:rPr>
      </w:pPr>
      <w:r w:rsidRPr="00573655">
        <w:rPr>
          <w:rFonts w:ascii="Times New Roman" w:hAnsi="Times New Roman" w:cs="Times New Roman"/>
          <w:sz w:val="24"/>
          <w:szCs w:val="24"/>
        </w:rPr>
        <w:t>Заявитель_________________________________________________________________________</w:t>
      </w:r>
      <w:r w:rsidR="005736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1347D9" w14:textId="77777777" w:rsidR="00573655" w:rsidRDefault="00276625" w:rsidP="00573655">
      <w:pPr>
        <w:tabs>
          <w:tab w:val="left" w:pos="191"/>
          <w:tab w:val="center" w:pos="1592"/>
        </w:tabs>
        <w:jc w:val="both"/>
        <w:rPr>
          <w:rFonts w:ascii="Times New Roman" w:hAnsi="Times New Roman" w:cs="Times New Roman"/>
          <w:i/>
          <w:sz w:val="18"/>
          <w:szCs w:val="18"/>
        </w:rPr>
      </w:pPr>
      <w:r w:rsidRPr="00573655">
        <w:rPr>
          <w:rFonts w:ascii="Times New Roman" w:hAnsi="Times New Roman" w:cs="Times New Roman"/>
          <w:i/>
          <w:sz w:val="18"/>
          <w:szCs w:val="18"/>
        </w:rPr>
        <w:t>(указать для физ.лиц и ИП: ФИО полностью, ИНН, паспортные данные (номер, серия, кем и когда выдан, дата выдачи); для юр.лиц: полное наименование юридического лица, ИНН, должность ФИО заявителя, реквизиты документа, подтверждающего полномочия)</w:t>
      </w:r>
    </w:p>
    <w:p w14:paraId="27183E65" w14:textId="2DC75DB7" w:rsidR="00276625" w:rsidRDefault="00276625" w:rsidP="00573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3655">
        <w:rPr>
          <w:rFonts w:ascii="Times New Roman" w:hAnsi="Times New Roman" w:cs="Times New Roman"/>
          <w:sz w:val="24"/>
          <w:szCs w:val="24"/>
        </w:rPr>
        <w:t>Адрес Заявителя (место регистрации): ________________________________</w:t>
      </w:r>
      <w:r w:rsidR="00573655">
        <w:rPr>
          <w:rFonts w:ascii="Times New Roman" w:hAnsi="Times New Roman" w:cs="Times New Roman"/>
          <w:sz w:val="24"/>
          <w:szCs w:val="24"/>
        </w:rPr>
        <w:t>____________</w:t>
      </w:r>
    </w:p>
    <w:p w14:paraId="5462FC70" w14:textId="3CBD5795" w:rsidR="00573655" w:rsidRPr="00573655" w:rsidRDefault="00573655" w:rsidP="005736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435177B" w14:textId="46D5BAE2" w:rsidR="00276625" w:rsidRPr="00573655" w:rsidRDefault="00276625" w:rsidP="00276625">
      <w:pPr>
        <w:jc w:val="both"/>
        <w:rPr>
          <w:rFonts w:ascii="Times New Roman" w:hAnsi="Times New Roman" w:cs="Times New Roman"/>
          <w:sz w:val="24"/>
          <w:szCs w:val="24"/>
        </w:rPr>
      </w:pPr>
      <w:r w:rsidRPr="00573655">
        <w:rPr>
          <w:rFonts w:ascii="Times New Roman" w:hAnsi="Times New Roman" w:cs="Times New Roman"/>
          <w:sz w:val="24"/>
          <w:szCs w:val="24"/>
        </w:rPr>
        <w:t>Контактный телефон: __________________________________________________________</w:t>
      </w:r>
    </w:p>
    <w:p w14:paraId="708BE63D" w14:textId="1660AC27" w:rsidR="00276625" w:rsidRPr="00573655" w:rsidRDefault="00276625" w:rsidP="00276625">
      <w:pPr>
        <w:jc w:val="both"/>
        <w:rPr>
          <w:rFonts w:ascii="Times New Roman" w:hAnsi="Times New Roman" w:cs="Times New Roman"/>
          <w:sz w:val="24"/>
          <w:szCs w:val="24"/>
        </w:rPr>
      </w:pPr>
      <w:r w:rsidRPr="00573655">
        <w:rPr>
          <w:rFonts w:ascii="Times New Roman" w:hAnsi="Times New Roman" w:cs="Times New Roman"/>
          <w:sz w:val="24"/>
          <w:szCs w:val="24"/>
        </w:rPr>
        <w:t>Адрес электронной почты: _________________</w:t>
      </w:r>
      <w:r w:rsidR="00573655">
        <w:rPr>
          <w:rFonts w:ascii="Times New Roman" w:hAnsi="Times New Roman" w:cs="Times New Roman"/>
          <w:sz w:val="24"/>
          <w:szCs w:val="24"/>
        </w:rPr>
        <w:t xml:space="preserve"> </w:t>
      </w:r>
      <w:r w:rsidRPr="00573655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420C9DFB" w14:textId="2940D1CD" w:rsidR="00276625" w:rsidRPr="00573655" w:rsidRDefault="00276625" w:rsidP="002766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655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573655">
        <w:rPr>
          <w:rFonts w:ascii="Times New Roman" w:hAnsi="Times New Roman" w:cs="Times New Roman"/>
          <w:b/>
          <w:sz w:val="24"/>
          <w:szCs w:val="24"/>
        </w:rPr>
        <w:t>«Заявитель»</w:t>
      </w:r>
      <w:r w:rsidRPr="00573655">
        <w:rPr>
          <w:rFonts w:ascii="Times New Roman" w:hAnsi="Times New Roman" w:cs="Times New Roman"/>
          <w:sz w:val="24"/>
          <w:szCs w:val="24"/>
        </w:rPr>
        <w:t>), просит принять настоящую заявку на участие в торгах по реализации арестованного имущества.</w:t>
      </w:r>
    </w:p>
    <w:p w14:paraId="3BE7CC82" w14:textId="469D7ACF" w:rsidR="00D241A8" w:rsidRPr="00573655" w:rsidRDefault="00D241A8" w:rsidP="00D241A8">
      <w:pPr>
        <w:pStyle w:val="a5"/>
        <w:numPr>
          <w:ilvl w:val="0"/>
          <w:numId w:val="2"/>
        </w:numPr>
        <w:spacing w:line="360" w:lineRule="auto"/>
        <w:ind w:left="0" w:firstLine="360"/>
        <w:rPr>
          <w:szCs w:val="24"/>
        </w:rPr>
      </w:pPr>
      <w:r w:rsidRPr="00573655">
        <w:rPr>
          <w:spacing w:val="-1"/>
          <w:szCs w:val="24"/>
        </w:rPr>
        <w:t>Ответственность за достоверность сведений, предоставленных в настоящей заявке и приложениях к ней, несет Заявитель.</w:t>
      </w:r>
    </w:p>
    <w:p w14:paraId="37263442" w14:textId="77777777" w:rsidR="00D241A8" w:rsidRPr="00573655" w:rsidRDefault="00276625" w:rsidP="00D241A8">
      <w:pPr>
        <w:pStyle w:val="a5"/>
        <w:numPr>
          <w:ilvl w:val="0"/>
          <w:numId w:val="2"/>
        </w:numPr>
        <w:spacing w:line="360" w:lineRule="auto"/>
        <w:ind w:left="0" w:firstLine="284"/>
        <w:rPr>
          <w:szCs w:val="24"/>
        </w:rPr>
      </w:pPr>
      <w:r w:rsidRPr="00573655">
        <w:rPr>
          <w:szCs w:val="24"/>
        </w:rPr>
        <w:t xml:space="preserve">Подавая настоящую заявку на участие в торгах, Заявитель </w:t>
      </w:r>
      <w:r w:rsidR="00D241A8" w:rsidRPr="00573655">
        <w:rPr>
          <w:szCs w:val="24"/>
        </w:rPr>
        <w:t>обязуется самостоятельно отслеживать изменения, вносимые в аукционную документацию, размещаемую на официальном сайте, а также принимает на себя риски несвоевременного получения указанной информации.</w:t>
      </w:r>
    </w:p>
    <w:p w14:paraId="31469372" w14:textId="77777777" w:rsidR="00516889" w:rsidRPr="00573655" w:rsidRDefault="00276625" w:rsidP="00516889">
      <w:pPr>
        <w:pStyle w:val="a5"/>
        <w:numPr>
          <w:ilvl w:val="0"/>
          <w:numId w:val="2"/>
        </w:numPr>
        <w:spacing w:line="360" w:lineRule="auto"/>
        <w:ind w:left="0" w:firstLine="284"/>
        <w:rPr>
          <w:szCs w:val="24"/>
        </w:rPr>
      </w:pPr>
      <w:r w:rsidRPr="00573655">
        <w:rPr>
          <w:szCs w:val="24"/>
        </w:rPr>
        <w:t xml:space="preserve"> Настоящим Заявитель подтверждает, что он ознакомлен с </w:t>
      </w:r>
      <w:r w:rsidR="00D241A8" w:rsidRPr="00573655">
        <w:rPr>
          <w:szCs w:val="24"/>
        </w:rPr>
        <w:t xml:space="preserve">правилами, регламентами и порядком проведения торгов, в том числе с извещением о проведении торгов, </w:t>
      </w:r>
      <w:r w:rsidR="00D241A8" w:rsidRPr="00573655">
        <w:rPr>
          <w:szCs w:val="24"/>
        </w:rPr>
        <w:lastRenderedPageBreak/>
        <w:t>документами, характеризующими имущество, его состоянием; проектом Договора купли-продажи и принимает его полностью.</w:t>
      </w:r>
    </w:p>
    <w:p w14:paraId="579D924E" w14:textId="7790E16C" w:rsidR="00276625" w:rsidRPr="00573655" w:rsidRDefault="00276625" w:rsidP="00516889">
      <w:pPr>
        <w:pStyle w:val="a5"/>
        <w:numPr>
          <w:ilvl w:val="0"/>
          <w:numId w:val="2"/>
        </w:numPr>
        <w:spacing w:line="360" w:lineRule="auto"/>
        <w:ind w:left="0" w:firstLine="284"/>
        <w:rPr>
          <w:szCs w:val="24"/>
        </w:rPr>
      </w:pPr>
      <w:r w:rsidRPr="00573655">
        <w:rPr>
          <w:szCs w:val="24"/>
        </w:rPr>
        <w:t xml:space="preserve">В случае признания </w:t>
      </w:r>
      <w:r w:rsidR="00516889" w:rsidRPr="00573655">
        <w:rPr>
          <w:szCs w:val="24"/>
        </w:rPr>
        <w:t>П</w:t>
      </w:r>
      <w:r w:rsidRPr="00573655">
        <w:rPr>
          <w:szCs w:val="24"/>
        </w:rPr>
        <w:t>обедителем торгов Заявитель обязуется:</w:t>
      </w:r>
    </w:p>
    <w:p w14:paraId="53029333" w14:textId="11880FB0" w:rsidR="00276625" w:rsidRPr="00573655" w:rsidRDefault="00276625" w:rsidP="00276625">
      <w:pPr>
        <w:pStyle w:val="a5"/>
        <w:spacing w:line="360" w:lineRule="auto"/>
        <w:ind w:firstLine="284"/>
        <w:rPr>
          <w:szCs w:val="24"/>
        </w:rPr>
      </w:pPr>
      <w:r w:rsidRPr="00573655">
        <w:rPr>
          <w:szCs w:val="24"/>
        </w:rPr>
        <w:t xml:space="preserve">- </w:t>
      </w:r>
      <w:r w:rsidR="00516889" w:rsidRPr="00573655">
        <w:rPr>
          <w:szCs w:val="24"/>
        </w:rPr>
        <w:t>подписать протокол о результатах торгов в день проведения торгов</w:t>
      </w:r>
      <w:r w:rsidRPr="00573655">
        <w:rPr>
          <w:szCs w:val="24"/>
        </w:rPr>
        <w:t>;</w:t>
      </w:r>
    </w:p>
    <w:p w14:paraId="24D5F5B4" w14:textId="62E58027" w:rsidR="00276625" w:rsidRPr="00573655" w:rsidRDefault="00276625" w:rsidP="00276625">
      <w:pPr>
        <w:pStyle w:val="a5"/>
        <w:spacing w:line="360" w:lineRule="auto"/>
        <w:ind w:firstLine="284"/>
        <w:rPr>
          <w:szCs w:val="24"/>
        </w:rPr>
      </w:pPr>
      <w:r w:rsidRPr="00573655">
        <w:rPr>
          <w:szCs w:val="24"/>
        </w:rPr>
        <w:t xml:space="preserve">- </w:t>
      </w:r>
      <w:r w:rsidR="00516889" w:rsidRPr="00573655">
        <w:rPr>
          <w:szCs w:val="24"/>
        </w:rPr>
        <w:t>оплатить имущество по цене, в порядке и сроки, установленные подписанным протоколом о результатах торгов</w:t>
      </w:r>
      <w:r w:rsidRPr="00573655">
        <w:rPr>
          <w:szCs w:val="24"/>
        </w:rPr>
        <w:t>;</w:t>
      </w:r>
    </w:p>
    <w:p w14:paraId="3F3FBCA1" w14:textId="1AA3C6D8" w:rsidR="00276625" w:rsidRPr="00573655" w:rsidRDefault="00276625" w:rsidP="00276625">
      <w:pPr>
        <w:pStyle w:val="a5"/>
        <w:spacing w:line="360" w:lineRule="auto"/>
        <w:ind w:firstLine="284"/>
        <w:rPr>
          <w:szCs w:val="24"/>
        </w:rPr>
      </w:pPr>
      <w:r w:rsidRPr="00573655">
        <w:rPr>
          <w:szCs w:val="24"/>
        </w:rPr>
        <w:t xml:space="preserve">- </w:t>
      </w:r>
      <w:r w:rsidR="00516889" w:rsidRPr="00573655">
        <w:rPr>
          <w:szCs w:val="24"/>
        </w:rPr>
        <w:t>подписать договор купли-продажи, в порядке и сроки, установленные извещением о проведении торгов</w:t>
      </w:r>
      <w:r w:rsidRPr="00573655">
        <w:rPr>
          <w:szCs w:val="24"/>
        </w:rPr>
        <w:t>.</w:t>
      </w:r>
    </w:p>
    <w:p w14:paraId="0B3435D9" w14:textId="0F2C8C69" w:rsidR="00276625" w:rsidRPr="00573655" w:rsidRDefault="00276625" w:rsidP="00302CA8">
      <w:pPr>
        <w:pStyle w:val="a3"/>
        <w:numPr>
          <w:ilvl w:val="0"/>
          <w:numId w:val="2"/>
        </w:numPr>
        <w:spacing w:line="360" w:lineRule="auto"/>
        <w:ind w:left="-142" w:firstLine="502"/>
        <w:jc w:val="both"/>
        <w:rPr>
          <w:b w:val="0"/>
          <w:szCs w:val="24"/>
        </w:rPr>
      </w:pPr>
      <w:r w:rsidRPr="00573655">
        <w:rPr>
          <w:b w:val="0"/>
          <w:szCs w:val="24"/>
        </w:rPr>
        <w:t>Заявитель ознакомлен с комплектом документов, характеризующих имущество, осведомлен о том, что выставленное на торги имущество продается на</w:t>
      </w:r>
      <w:r w:rsidRPr="00573655">
        <w:rPr>
          <w:szCs w:val="24"/>
        </w:rPr>
        <w:t xml:space="preserve"> </w:t>
      </w:r>
      <w:r w:rsidRPr="00573655">
        <w:rPr>
          <w:b w:val="0"/>
          <w:szCs w:val="24"/>
        </w:rPr>
        <w:t>основании постановления</w:t>
      </w:r>
      <w:r w:rsidR="00302CA8" w:rsidRPr="00573655">
        <w:rPr>
          <w:b w:val="0"/>
          <w:szCs w:val="24"/>
        </w:rPr>
        <w:t xml:space="preserve"> судебного пристава-исполнителя УФССП России по Тульской, Рязанской либо Орловской областях</w:t>
      </w:r>
      <w:r w:rsidRPr="00573655">
        <w:rPr>
          <w:b w:val="0"/>
          <w:szCs w:val="24"/>
        </w:rPr>
        <w:t xml:space="preserve"> о передаче арестованного имущества на торги</w:t>
      </w:r>
      <w:r w:rsidR="00302CA8" w:rsidRPr="00573655">
        <w:rPr>
          <w:b w:val="0"/>
          <w:szCs w:val="24"/>
        </w:rPr>
        <w:t xml:space="preserve"> (далее- Государственный орган)</w:t>
      </w:r>
      <w:r w:rsidRPr="00573655">
        <w:rPr>
          <w:b w:val="0"/>
          <w:szCs w:val="24"/>
        </w:rPr>
        <w:t>, и согласен с тем, что:</w:t>
      </w:r>
    </w:p>
    <w:p w14:paraId="6D0272A3" w14:textId="7AAF91E1" w:rsidR="00276625" w:rsidRPr="00573655" w:rsidRDefault="00276625" w:rsidP="00276625">
      <w:pPr>
        <w:pStyle w:val="a3"/>
        <w:spacing w:line="360" w:lineRule="auto"/>
        <w:ind w:firstLine="284"/>
        <w:jc w:val="both"/>
        <w:rPr>
          <w:b w:val="0"/>
          <w:szCs w:val="24"/>
        </w:rPr>
      </w:pPr>
      <w:r w:rsidRPr="00573655">
        <w:rPr>
          <w:b w:val="0"/>
          <w:szCs w:val="24"/>
        </w:rPr>
        <w:t>- проданное на торгах имущество возврату не подлежит и что ни Продавец</w:t>
      </w:r>
      <w:r w:rsidR="00D241A8" w:rsidRPr="00573655">
        <w:rPr>
          <w:b w:val="0"/>
          <w:szCs w:val="24"/>
        </w:rPr>
        <w:t xml:space="preserve"> (Организатор торгов)</w:t>
      </w:r>
      <w:r w:rsidRPr="00573655">
        <w:rPr>
          <w:b w:val="0"/>
          <w:szCs w:val="24"/>
        </w:rPr>
        <w:t xml:space="preserve">, ни </w:t>
      </w:r>
      <w:r w:rsidR="00302CA8" w:rsidRPr="00573655">
        <w:rPr>
          <w:b w:val="0"/>
          <w:szCs w:val="24"/>
        </w:rPr>
        <w:t>Г</w:t>
      </w:r>
      <w:r w:rsidRPr="00573655">
        <w:rPr>
          <w:b w:val="0"/>
          <w:szCs w:val="24"/>
        </w:rPr>
        <w:t xml:space="preserve">осударственный орган не несут ответственности за качество проданного имущества; </w:t>
      </w:r>
    </w:p>
    <w:p w14:paraId="11F4C8E2" w14:textId="488F8410" w:rsidR="00276625" w:rsidRPr="00573655" w:rsidRDefault="00276625" w:rsidP="00302CA8">
      <w:pPr>
        <w:pStyle w:val="a3"/>
        <w:spacing w:line="360" w:lineRule="auto"/>
        <w:ind w:firstLine="284"/>
        <w:jc w:val="both"/>
        <w:rPr>
          <w:b w:val="0"/>
          <w:szCs w:val="24"/>
        </w:rPr>
      </w:pPr>
      <w:r w:rsidRPr="00573655">
        <w:rPr>
          <w:b w:val="0"/>
          <w:szCs w:val="24"/>
        </w:rPr>
        <w:t xml:space="preserve">- </w:t>
      </w:r>
      <w:r w:rsidR="00302CA8" w:rsidRPr="00573655">
        <w:rPr>
          <w:b w:val="0"/>
          <w:szCs w:val="24"/>
        </w:rPr>
        <w:t xml:space="preserve">Организатор торгов </w:t>
      </w:r>
      <w:r w:rsidRPr="00573655">
        <w:rPr>
          <w:b w:val="0"/>
          <w:szCs w:val="24"/>
        </w:rPr>
        <w:t xml:space="preserve">не несет ответственности за ущерб, который может быть причинен Заявителю отменой торгов или снятием с торгов имущества (независимо от времени до начала проведения торгов), а также приостановлением организации и проведения торгов в случае, если данные действия осуществлены во исполнение поступившего от </w:t>
      </w:r>
      <w:r w:rsidR="00302CA8" w:rsidRPr="00573655">
        <w:rPr>
          <w:b w:val="0"/>
          <w:szCs w:val="24"/>
        </w:rPr>
        <w:t>Г</w:t>
      </w:r>
      <w:r w:rsidRPr="00573655">
        <w:rPr>
          <w:b w:val="0"/>
          <w:szCs w:val="24"/>
        </w:rPr>
        <w:t>осударственного органа постановления об отложении, приостановлении или прекращении исполнительного производства</w:t>
      </w:r>
      <w:r w:rsidR="00302CA8" w:rsidRPr="00573655">
        <w:rPr>
          <w:b w:val="0"/>
          <w:szCs w:val="24"/>
        </w:rPr>
        <w:t>,</w:t>
      </w:r>
      <w:r w:rsidRPr="00573655">
        <w:rPr>
          <w:b w:val="0"/>
          <w:szCs w:val="24"/>
        </w:rPr>
        <w:t xml:space="preserve"> а также в иных предусмотренных </w:t>
      </w:r>
      <w:r w:rsidR="00302CA8" w:rsidRPr="00573655">
        <w:rPr>
          <w:b w:val="0"/>
          <w:szCs w:val="24"/>
        </w:rPr>
        <w:t>Ф</w:t>
      </w:r>
      <w:r w:rsidRPr="00573655">
        <w:rPr>
          <w:b w:val="0"/>
          <w:szCs w:val="24"/>
        </w:rPr>
        <w:t xml:space="preserve">едеральным законодательством и иными нормативными правовыми актами случаях отзыва </w:t>
      </w:r>
      <w:r w:rsidR="00302CA8" w:rsidRPr="00573655">
        <w:rPr>
          <w:b w:val="0"/>
          <w:szCs w:val="24"/>
        </w:rPr>
        <w:t>Г</w:t>
      </w:r>
      <w:r w:rsidRPr="00573655">
        <w:rPr>
          <w:b w:val="0"/>
          <w:szCs w:val="24"/>
        </w:rPr>
        <w:t>осударственным органом заявки на реализацию имущества или уменьшения объема (количества) выставленного на торги имущества.</w:t>
      </w:r>
    </w:p>
    <w:p w14:paraId="44CA25F1" w14:textId="2F8FA90C" w:rsidR="00D241A8" w:rsidRPr="00573655" w:rsidRDefault="00D241A8" w:rsidP="00302CA8">
      <w:pPr>
        <w:pStyle w:val="a3"/>
        <w:spacing w:line="360" w:lineRule="auto"/>
        <w:ind w:firstLine="284"/>
        <w:jc w:val="both"/>
        <w:rPr>
          <w:b w:val="0"/>
          <w:szCs w:val="24"/>
        </w:rPr>
      </w:pPr>
      <w:r w:rsidRPr="00573655">
        <w:rPr>
          <w:b w:val="0"/>
          <w:szCs w:val="24"/>
        </w:rPr>
        <w:t>- Качество, состояние и комплектность имущества, Заявителем проверены и известны ему до участия в торгах. Подавая заявку на участие в торгах, Заявитель подтверждает отсутствие претензий по состоянию, качеству, комплектности и иным характеристикам приобретаемого имущества, как оговоренным, так и не оговоренным Организатором торгов. Заявитель добровольно выражает согласие на приобретение имущества, проявив при этом должную осмотрительность и оценив возможные риски. Заявитель ознакомился с имуществом и имеющимся пакетом документов. Невыясненных вопросов и претензий к организатору торгов не имеет</w:t>
      </w:r>
      <w:r w:rsidR="00D643FE" w:rsidRPr="00573655">
        <w:rPr>
          <w:b w:val="0"/>
          <w:szCs w:val="24"/>
        </w:rPr>
        <w:t>.</w:t>
      </w:r>
    </w:p>
    <w:p w14:paraId="3554F2C6" w14:textId="08AAF050" w:rsidR="00D643FE" w:rsidRPr="00573655" w:rsidRDefault="00D643FE" w:rsidP="00302CA8">
      <w:pPr>
        <w:pStyle w:val="a3"/>
        <w:spacing w:line="360" w:lineRule="auto"/>
        <w:ind w:firstLine="284"/>
        <w:jc w:val="both"/>
        <w:rPr>
          <w:b w:val="0"/>
          <w:szCs w:val="24"/>
        </w:rPr>
      </w:pPr>
      <w:r w:rsidRPr="00573655">
        <w:rPr>
          <w:b w:val="0"/>
          <w:szCs w:val="24"/>
        </w:rPr>
        <w:t xml:space="preserve">- </w:t>
      </w:r>
      <w:r w:rsidR="00516889" w:rsidRPr="00573655">
        <w:rPr>
          <w:b w:val="0"/>
          <w:szCs w:val="24"/>
        </w:rPr>
        <w:t xml:space="preserve">Победитель оформляет права (в том числе производит действия по снятию обременений) на движимое и недвижимое имущество, а также на земельные участки самостоятельно и за свой счет в соответствии с действующим законодательством </w:t>
      </w:r>
      <w:r w:rsidRPr="00573655">
        <w:rPr>
          <w:b w:val="0"/>
          <w:szCs w:val="24"/>
        </w:rPr>
        <w:t>действия</w:t>
      </w:r>
      <w:r w:rsidR="00516889" w:rsidRPr="00573655">
        <w:rPr>
          <w:b w:val="0"/>
          <w:szCs w:val="24"/>
        </w:rPr>
        <w:t>.</w:t>
      </w:r>
    </w:p>
    <w:p w14:paraId="48132C2D" w14:textId="77777777" w:rsidR="00516889" w:rsidRPr="00573655" w:rsidRDefault="00276625" w:rsidP="00516889">
      <w:pPr>
        <w:pStyle w:val="a5"/>
        <w:numPr>
          <w:ilvl w:val="0"/>
          <w:numId w:val="2"/>
        </w:numPr>
        <w:spacing w:line="360" w:lineRule="auto"/>
        <w:ind w:left="0" w:firstLine="284"/>
        <w:rPr>
          <w:szCs w:val="24"/>
        </w:rPr>
      </w:pPr>
      <w:r w:rsidRPr="00573655">
        <w:rPr>
          <w:szCs w:val="24"/>
        </w:rPr>
        <w:lastRenderedPageBreak/>
        <w:t>Заявитель осведомлен, что согласно п. 5 ст. 449.1. ГК РФ в публичных торгах не могут участвовать должник, организации, на которые возложены оценка и реализация имущества должника, и работники указанных организаций, должностные лица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члены семей соответствующих физических лиц, и настоящим подтверждает, что не относится к данной категории лиц.</w:t>
      </w:r>
    </w:p>
    <w:p w14:paraId="70974FF7" w14:textId="513A63CA" w:rsidR="00276625" w:rsidRPr="00573655" w:rsidRDefault="00276625" w:rsidP="00516889">
      <w:pPr>
        <w:pStyle w:val="a5"/>
        <w:numPr>
          <w:ilvl w:val="0"/>
          <w:numId w:val="2"/>
        </w:numPr>
        <w:spacing w:line="360" w:lineRule="auto"/>
        <w:ind w:left="0" w:firstLine="284"/>
        <w:rPr>
          <w:szCs w:val="24"/>
        </w:rPr>
      </w:pPr>
      <w:r w:rsidRPr="00573655">
        <w:rPr>
          <w:szCs w:val="24"/>
        </w:rPr>
        <w:t xml:space="preserve"> Заявитель осведомлен о том, что он вправе отозвать настоящую заявку до момента приобретения им статуса участника торгов и что при этом сумма внесенного задатка возвращается Заявителю в порядке, установленном Регламентом электронной площадки.</w:t>
      </w:r>
    </w:p>
    <w:p w14:paraId="77E3AB3E" w14:textId="77777777" w:rsidR="00276625" w:rsidRPr="00573655" w:rsidRDefault="00276625" w:rsidP="00276625">
      <w:pPr>
        <w:pStyle w:val="2"/>
        <w:jc w:val="both"/>
        <w:outlineLvl w:val="0"/>
        <w:rPr>
          <w:szCs w:val="24"/>
          <w:highlight w:val="yellow"/>
        </w:rPr>
      </w:pPr>
    </w:p>
    <w:p w14:paraId="24420E7F" w14:textId="2EDA35D8" w:rsidR="00E27DE7" w:rsidRPr="00573655" w:rsidRDefault="00646C00" w:rsidP="00276625">
      <w:pPr>
        <w:jc w:val="both"/>
        <w:rPr>
          <w:rFonts w:ascii="Times New Roman" w:hAnsi="Times New Roman" w:cs="Times New Roman"/>
          <w:sz w:val="24"/>
          <w:szCs w:val="24"/>
        </w:rPr>
      </w:pPr>
      <w:r w:rsidRPr="00573655">
        <w:rPr>
          <w:rFonts w:ascii="Times New Roman" w:hAnsi="Times New Roman" w:cs="Times New Roman"/>
          <w:b/>
          <w:sz w:val="24"/>
          <w:szCs w:val="24"/>
        </w:rPr>
        <w:t>Дата составления</w:t>
      </w:r>
      <w:r w:rsidRPr="00573655">
        <w:rPr>
          <w:rFonts w:ascii="Times New Roman" w:hAnsi="Times New Roman" w:cs="Times New Roman"/>
          <w:sz w:val="24"/>
          <w:szCs w:val="24"/>
        </w:rPr>
        <w:t xml:space="preserve"> "__________"_________________________</w:t>
      </w:r>
      <w:r w:rsidRPr="00573655">
        <w:rPr>
          <w:rFonts w:ascii="Times New Roman" w:hAnsi="Times New Roman" w:cs="Times New Roman"/>
          <w:b/>
          <w:sz w:val="24"/>
          <w:szCs w:val="24"/>
        </w:rPr>
        <w:t>20</w:t>
      </w:r>
      <w:r w:rsidR="00573655">
        <w:rPr>
          <w:rFonts w:ascii="Times New Roman" w:hAnsi="Times New Roman" w:cs="Times New Roman"/>
          <w:b/>
          <w:sz w:val="24"/>
          <w:szCs w:val="24"/>
        </w:rPr>
        <w:t>2___</w:t>
      </w:r>
      <w:r w:rsidRPr="00573655">
        <w:rPr>
          <w:rFonts w:ascii="Times New Roman" w:hAnsi="Times New Roman" w:cs="Times New Roman"/>
          <w:b/>
          <w:sz w:val="24"/>
          <w:szCs w:val="24"/>
        </w:rPr>
        <w:t>г</w:t>
      </w:r>
      <w:r w:rsidRPr="005736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F3E749" w14:textId="77777777" w:rsidR="00573655" w:rsidRDefault="00646C00" w:rsidP="005736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3655">
        <w:rPr>
          <w:rFonts w:ascii="Times New Roman" w:hAnsi="Times New Roman" w:cs="Times New Roman"/>
          <w:bCs/>
          <w:sz w:val="24"/>
          <w:szCs w:val="24"/>
        </w:rPr>
        <w:t>Подпись</w:t>
      </w:r>
      <w:r w:rsidR="00276625" w:rsidRPr="00573655">
        <w:rPr>
          <w:rFonts w:ascii="Times New Roman" w:hAnsi="Times New Roman" w:cs="Times New Roman"/>
          <w:bCs/>
          <w:sz w:val="24"/>
          <w:szCs w:val="24"/>
        </w:rPr>
        <w:t xml:space="preserve"> Заявителя</w:t>
      </w:r>
      <w:r w:rsidR="00276625" w:rsidRPr="005736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48037B" w14:textId="1CA99603" w:rsidR="00573655" w:rsidRPr="00573655" w:rsidRDefault="00276625" w:rsidP="005736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3655">
        <w:rPr>
          <w:rFonts w:ascii="Times New Roman" w:hAnsi="Times New Roman" w:cs="Times New Roman"/>
        </w:rPr>
        <w:t xml:space="preserve">(полномочного представителя Заявителя) </w:t>
      </w:r>
      <w:r w:rsidR="00573655" w:rsidRPr="00573655">
        <w:rPr>
          <w:rFonts w:ascii="Times New Roman" w:hAnsi="Times New Roman" w:cs="Times New Roman"/>
          <w:sz w:val="24"/>
          <w:szCs w:val="24"/>
        </w:rPr>
        <w:t>____________________/______________________/</w:t>
      </w:r>
    </w:p>
    <w:p w14:paraId="5FC3A674" w14:textId="2BF62301" w:rsidR="00646C00" w:rsidRPr="00573655" w:rsidRDefault="00646C00" w:rsidP="0057365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46C00" w:rsidRPr="00573655" w:rsidSect="005736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45C1"/>
    <w:multiLevelType w:val="hybridMultilevel"/>
    <w:tmpl w:val="EE14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1011"/>
    <w:multiLevelType w:val="hybridMultilevel"/>
    <w:tmpl w:val="06BCC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7EB"/>
    <w:rsid w:val="001567EB"/>
    <w:rsid w:val="001D7F57"/>
    <w:rsid w:val="00276625"/>
    <w:rsid w:val="00302CA8"/>
    <w:rsid w:val="003C6A9C"/>
    <w:rsid w:val="003D1827"/>
    <w:rsid w:val="00516889"/>
    <w:rsid w:val="0055289E"/>
    <w:rsid w:val="00573655"/>
    <w:rsid w:val="00646C00"/>
    <w:rsid w:val="00730975"/>
    <w:rsid w:val="008E7E64"/>
    <w:rsid w:val="00A242E4"/>
    <w:rsid w:val="00C814F8"/>
    <w:rsid w:val="00CC58F2"/>
    <w:rsid w:val="00D241A8"/>
    <w:rsid w:val="00D643FE"/>
    <w:rsid w:val="00DC5A2C"/>
    <w:rsid w:val="00E27DE7"/>
    <w:rsid w:val="00E5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1BC5"/>
  <w15:chartTrackingRefBased/>
  <w15:docId w15:val="{6DC2F46F-FAA2-4269-96E0-DE92CF72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6625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6625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5">
    <w:name w:val="Body Text Indent"/>
    <w:basedOn w:val="a"/>
    <w:link w:val="a6"/>
    <w:rsid w:val="002766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7662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">
    <w:name w:val="Body Text Indent 2"/>
    <w:basedOn w:val="a"/>
    <w:link w:val="20"/>
    <w:rsid w:val="00276625"/>
    <w:pPr>
      <w:spacing w:after="0" w:line="240" w:lineRule="auto"/>
      <w:ind w:firstLine="567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7662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1">
    <w:name w:val="Body Text 2"/>
    <w:basedOn w:val="a"/>
    <w:link w:val="22"/>
    <w:rsid w:val="00276625"/>
    <w:pPr>
      <w:spacing w:after="0" w:line="240" w:lineRule="auto"/>
      <w:jc w:val="both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76625"/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76625"/>
    <w:pPr>
      <w:ind w:left="720"/>
      <w:contextualSpacing/>
    </w:pPr>
  </w:style>
  <w:style w:type="table" w:styleId="a8">
    <w:name w:val="Table Grid"/>
    <w:basedOn w:val="a1"/>
    <w:uiPriority w:val="39"/>
    <w:rsid w:val="00573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868</Words>
  <Characters>4952</Characters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2023-11-27T11:53:00Z</dcterms:created>
  <dcterms:modified xsi:type="dcterms:W3CDTF">2026-01-16T08:12:00Z</dcterms:modified>
</cp:coreProperties>
</file>